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47" w:rsidRPr="00E32BC1" w:rsidRDefault="00230100">
      <w:pPr>
        <w:rPr>
          <w:b/>
          <w:color w:val="FF0000"/>
          <w:sz w:val="32"/>
        </w:rPr>
      </w:pPr>
      <w:r w:rsidRPr="00E32BC1">
        <w:rPr>
          <w:b/>
          <w:color w:val="FF0000"/>
          <w:sz w:val="32"/>
        </w:rPr>
        <w:t>PEYAMİ SAFA KİMDİR?</w:t>
      </w:r>
    </w:p>
    <w:p w:rsidR="00230100" w:rsidRPr="00230100" w:rsidRDefault="00230100" w:rsidP="00230100">
      <w:pPr>
        <w:shd w:val="clear" w:color="auto" w:fill="FFFFFF"/>
        <w:spacing w:after="150" w:line="240" w:lineRule="auto"/>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 xml:space="preserve">1899’da İstanbul’da doğdu, 15 Haziran 1961’de İstanbul’da yaşamını yitirdi. Psikolojik romanlarıyla tanınan yazar. </w:t>
      </w:r>
      <w:proofErr w:type="gramStart"/>
      <w:r w:rsidRPr="00230100">
        <w:rPr>
          <w:rFonts w:ascii="Arial" w:eastAsia="Times New Roman" w:hAnsi="Arial" w:cs="Arial"/>
          <w:b/>
          <w:color w:val="515151"/>
          <w:szCs w:val="20"/>
          <w:lang w:eastAsia="tr-TR"/>
        </w:rPr>
        <w:t xml:space="preserve">Şair İsmail Safa’nın oğlu. </w:t>
      </w:r>
      <w:proofErr w:type="gramEnd"/>
      <w:r w:rsidRPr="00230100">
        <w:rPr>
          <w:rFonts w:ascii="Arial" w:eastAsia="Times New Roman" w:hAnsi="Arial" w:cs="Arial"/>
          <w:b/>
          <w:color w:val="515151"/>
          <w:szCs w:val="20"/>
          <w:lang w:eastAsia="tr-TR"/>
        </w:rPr>
        <w:t>Babası Sivas’ta sürgünde yaşamını yitirdi. Yoksulluk ve 9 yaşında yakalandığı kemik veremi nedeniyle düzenli bir eğitim almadı. Bir yandan çalışırken bir yandan da kendi kendini yetiştirdi. 13 yaşında hayata atıldı. Posta Telgraf Nezareti’nde memur olarak çalıştı. 1914-1918 arasında öğretmenlik, 1918-1916 arasında gazetecilik yaptı.</w:t>
      </w:r>
    </w:p>
    <w:p w:rsidR="00230100" w:rsidRPr="00230100" w:rsidRDefault="00230100" w:rsidP="00230100">
      <w:pPr>
        <w:shd w:val="clear" w:color="auto" w:fill="FFFFFF"/>
        <w:spacing w:after="150" w:line="240" w:lineRule="auto"/>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 xml:space="preserve">Hayatını yazıları ile kazandı. Babası gibi şair olan amcaları </w:t>
      </w:r>
      <w:proofErr w:type="spellStart"/>
      <w:r w:rsidRPr="00230100">
        <w:rPr>
          <w:rFonts w:ascii="Arial" w:eastAsia="Times New Roman" w:hAnsi="Arial" w:cs="Arial"/>
          <w:b/>
          <w:color w:val="515151"/>
          <w:szCs w:val="20"/>
          <w:lang w:eastAsia="tr-TR"/>
        </w:rPr>
        <w:t>Ahmed</w:t>
      </w:r>
      <w:proofErr w:type="spellEnd"/>
      <w:r w:rsidRPr="00230100">
        <w:rPr>
          <w:rFonts w:ascii="Arial" w:eastAsia="Times New Roman" w:hAnsi="Arial" w:cs="Arial"/>
          <w:b/>
          <w:color w:val="515151"/>
          <w:szCs w:val="20"/>
          <w:lang w:eastAsia="tr-TR"/>
        </w:rPr>
        <w:t xml:space="preserve"> Vefa ve Ali </w:t>
      </w:r>
      <w:proofErr w:type="spellStart"/>
      <w:r w:rsidRPr="00230100">
        <w:rPr>
          <w:rFonts w:ascii="Arial" w:eastAsia="Times New Roman" w:hAnsi="Arial" w:cs="Arial"/>
          <w:b/>
          <w:color w:val="515151"/>
          <w:szCs w:val="20"/>
          <w:lang w:eastAsia="tr-TR"/>
        </w:rPr>
        <w:t>Kâmi’nin</w:t>
      </w:r>
      <w:proofErr w:type="spellEnd"/>
      <w:r w:rsidRPr="00230100">
        <w:rPr>
          <w:rFonts w:ascii="Arial" w:eastAsia="Times New Roman" w:hAnsi="Arial" w:cs="Arial"/>
          <w:b/>
          <w:color w:val="515151"/>
          <w:szCs w:val="20"/>
          <w:lang w:eastAsia="tr-TR"/>
        </w:rPr>
        <w:t xml:space="preserve"> yönlendirmesiyle edebiyata başladı. Kardeşi İlhami ile çıkardığı “Yirminci Asır” adlı akşam gazetesinde “Asrın hikâyeleri” başlığıyla yazdığı magazin </w:t>
      </w:r>
      <w:proofErr w:type="gramStart"/>
      <w:r w:rsidRPr="00230100">
        <w:rPr>
          <w:rFonts w:ascii="Arial" w:eastAsia="Times New Roman" w:hAnsi="Arial" w:cs="Arial"/>
          <w:b/>
          <w:color w:val="515151"/>
          <w:szCs w:val="20"/>
          <w:lang w:eastAsia="tr-TR"/>
        </w:rPr>
        <w:t>hikayeleriyle</w:t>
      </w:r>
      <w:proofErr w:type="gramEnd"/>
      <w:r w:rsidRPr="00230100">
        <w:rPr>
          <w:rFonts w:ascii="Arial" w:eastAsia="Times New Roman" w:hAnsi="Arial" w:cs="Arial"/>
          <w:b/>
          <w:color w:val="515151"/>
          <w:szCs w:val="20"/>
          <w:lang w:eastAsia="tr-TR"/>
        </w:rPr>
        <w:t xml:space="preserve"> dikkat çekti. Para kaygısıyla yazdığı sıradan yazılarda annesi Server </w:t>
      </w:r>
      <w:proofErr w:type="spellStart"/>
      <w:r w:rsidRPr="00230100">
        <w:rPr>
          <w:rFonts w:ascii="Arial" w:eastAsia="Times New Roman" w:hAnsi="Arial" w:cs="Arial"/>
          <w:b/>
          <w:color w:val="515151"/>
          <w:szCs w:val="20"/>
          <w:lang w:eastAsia="tr-TR"/>
        </w:rPr>
        <w:t>Bedia’nın</w:t>
      </w:r>
      <w:proofErr w:type="spellEnd"/>
      <w:r w:rsidRPr="00230100">
        <w:rPr>
          <w:rFonts w:ascii="Arial" w:eastAsia="Times New Roman" w:hAnsi="Arial" w:cs="Arial"/>
          <w:b/>
          <w:color w:val="515151"/>
          <w:szCs w:val="20"/>
          <w:lang w:eastAsia="tr-TR"/>
        </w:rPr>
        <w:t xml:space="preserve"> adından esinlenerek yarattığı “Server Bedii” takma adını kullandı. Bu isimle kaleme aldığı “Cingöz Recai” isimli polisiye dizi romanları büyük ilgi gördü. Kültür Haftası (21 sayı, 15 Ocak-3 Haziran 1936) ve Türk Düşüncesi (63 sayı, 1953-1960) adlarında iki dergi çıkardı. </w:t>
      </w:r>
      <w:proofErr w:type="spellStart"/>
      <w:r w:rsidRPr="00230100">
        <w:rPr>
          <w:rFonts w:ascii="Arial" w:eastAsia="Times New Roman" w:hAnsi="Arial" w:cs="Arial"/>
          <w:b/>
          <w:color w:val="515151"/>
          <w:szCs w:val="20"/>
          <w:lang w:eastAsia="tr-TR"/>
        </w:rPr>
        <w:t>Tasvîr</w:t>
      </w:r>
      <w:proofErr w:type="spellEnd"/>
      <w:r w:rsidRPr="00230100">
        <w:rPr>
          <w:rFonts w:ascii="Arial" w:eastAsia="Times New Roman" w:hAnsi="Arial" w:cs="Arial"/>
          <w:b/>
          <w:color w:val="515151"/>
          <w:szCs w:val="20"/>
          <w:lang w:eastAsia="tr-TR"/>
        </w:rPr>
        <w:t>-i Efkâr, Cumhuriyet, Milliyet, Tercüman, Son Havadis gazetelerinde yazdı. Çok sevdiği oğlu Merve’yi askerlik hizmeti yaparken kaybedince derinden sarsıldı. Bu olaydan birkaç ay sonra İstanbul’da beyin kanaması sonucu yaşamını yitirdi.</w:t>
      </w:r>
    </w:p>
    <w:p w:rsidR="00E32BC1" w:rsidRDefault="00230100" w:rsidP="00230100">
      <w:pPr>
        <w:shd w:val="clear" w:color="auto" w:fill="FFFFFF"/>
        <w:spacing w:after="0" w:line="240" w:lineRule="auto"/>
        <w:jc w:val="both"/>
        <w:textAlignment w:val="bottom"/>
        <w:rPr>
          <w:rFonts w:ascii="Arial" w:eastAsia="Times New Roman" w:hAnsi="Arial" w:cs="Arial"/>
          <w:color w:val="515151"/>
          <w:sz w:val="20"/>
          <w:szCs w:val="20"/>
          <w:lang w:eastAsia="tr-TR"/>
        </w:rPr>
      </w:pPr>
      <w:r>
        <w:rPr>
          <w:rFonts w:ascii="Arial" w:eastAsia="Times New Roman" w:hAnsi="Arial" w:cs="Arial"/>
          <w:noProof/>
          <w:color w:val="515151"/>
          <w:sz w:val="20"/>
          <w:szCs w:val="20"/>
          <w:lang w:eastAsia="tr-TR"/>
        </w:rPr>
        <w:drawing>
          <wp:inline distT="0" distB="0" distL="0" distR="0">
            <wp:extent cx="2200275" cy="2143125"/>
            <wp:effectExtent l="19050" t="0" r="9525" b="0"/>
            <wp:docPr id="1" name="Resim 1" descr="Peyami S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yami Safa"/>
                    <pic:cNvPicPr>
                      <a:picLocks noChangeAspect="1" noChangeArrowheads="1"/>
                    </pic:cNvPicPr>
                  </pic:nvPicPr>
                  <pic:blipFill>
                    <a:blip r:embed="rId5"/>
                    <a:srcRect/>
                    <a:stretch>
                      <a:fillRect/>
                    </a:stretch>
                  </pic:blipFill>
                  <pic:spPr bwMode="auto">
                    <a:xfrm>
                      <a:off x="0" y="0"/>
                      <a:ext cx="2200275" cy="2143125"/>
                    </a:xfrm>
                    <a:prstGeom prst="rect">
                      <a:avLst/>
                    </a:prstGeom>
                    <a:noFill/>
                    <a:ln w="9525">
                      <a:noFill/>
                      <a:miter lim="800000"/>
                      <a:headEnd/>
                      <a:tailEnd/>
                    </a:ln>
                  </pic:spPr>
                </pic:pic>
              </a:graphicData>
            </a:graphic>
          </wp:inline>
        </w:drawing>
      </w:r>
    </w:p>
    <w:p w:rsidR="00E32BC1" w:rsidRDefault="00E32BC1" w:rsidP="00230100">
      <w:pPr>
        <w:shd w:val="clear" w:color="auto" w:fill="FFFFFF"/>
        <w:spacing w:after="0" w:line="240" w:lineRule="auto"/>
        <w:jc w:val="both"/>
        <w:textAlignment w:val="bottom"/>
        <w:rPr>
          <w:rFonts w:ascii="Arial" w:eastAsia="Times New Roman" w:hAnsi="Arial" w:cs="Arial"/>
          <w:color w:val="515151"/>
          <w:sz w:val="20"/>
          <w:szCs w:val="20"/>
          <w:lang w:eastAsia="tr-TR"/>
        </w:rPr>
      </w:pPr>
    </w:p>
    <w:p w:rsidR="00230100" w:rsidRPr="00E32BC1" w:rsidRDefault="00230100" w:rsidP="00230100">
      <w:pPr>
        <w:shd w:val="clear" w:color="auto" w:fill="FFFFFF"/>
        <w:spacing w:after="0" w:line="240" w:lineRule="auto"/>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Edirnekapı’da toprağa verildi. Sanat, edebiyat, felsefe, psikoloji, sosyoloji gibi değişik alanlarda yazdığı yazılarla çok yönlü bir yazar oldu. 43 yıl hiç durmadan yazdı. İlk döneminde değişik ilgi alanları içinde sol eğilimli siyasal akımlara ilgi gösterdi. 1930’da basılan ve genç bir hastanın psikolojisini yansıtan otobiyografik romanı “Dokuzuncu Hariciye Koğuşu”nun ilk baskısını “</w:t>
      </w:r>
      <w:hyperlink r:id="rId6" w:history="1">
        <w:r w:rsidRPr="00E32BC1">
          <w:rPr>
            <w:rFonts w:ascii="Arial" w:eastAsia="Times New Roman" w:hAnsi="Arial" w:cs="Arial"/>
            <w:b/>
            <w:color w:val="954951"/>
            <w:u w:val="single"/>
            <w:lang w:eastAsia="tr-TR"/>
          </w:rPr>
          <w:t>Nâzım Hikmet</w:t>
        </w:r>
      </w:hyperlink>
      <w:r w:rsidRPr="00230100">
        <w:rPr>
          <w:rFonts w:ascii="Arial" w:eastAsia="Times New Roman" w:hAnsi="Arial" w:cs="Arial"/>
          <w:b/>
          <w:color w:val="515151"/>
          <w:szCs w:val="20"/>
          <w:lang w:eastAsia="tr-TR"/>
        </w:rPr>
        <w:t xml:space="preserve">“e ithaf etmişti. Ama 2. Dünya Savaşı’ndan sonra Nazileri savundu. Ölümünden bir süre önce metapsişik konulara yöneldi. 1949’da yayınlanan son eserlerinden “Matmazel </w:t>
      </w:r>
      <w:proofErr w:type="spellStart"/>
      <w:r w:rsidRPr="00230100">
        <w:rPr>
          <w:rFonts w:ascii="Arial" w:eastAsia="Times New Roman" w:hAnsi="Arial" w:cs="Arial"/>
          <w:b/>
          <w:color w:val="515151"/>
          <w:szCs w:val="20"/>
          <w:lang w:eastAsia="tr-TR"/>
        </w:rPr>
        <w:t>Noraliya’nın</w:t>
      </w:r>
      <w:proofErr w:type="spellEnd"/>
      <w:r w:rsidRPr="00230100">
        <w:rPr>
          <w:rFonts w:ascii="Arial" w:eastAsia="Times New Roman" w:hAnsi="Arial" w:cs="Arial"/>
          <w:b/>
          <w:color w:val="515151"/>
          <w:szCs w:val="20"/>
          <w:lang w:eastAsia="tr-TR"/>
        </w:rPr>
        <w:t xml:space="preserve"> </w:t>
      </w:r>
      <w:proofErr w:type="spellStart"/>
      <w:r w:rsidRPr="00230100">
        <w:rPr>
          <w:rFonts w:ascii="Arial" w:eastAsia="Times New Roman" w:hAnsi="Arial" w:cs="Arial"/>
          <w:b/>
          <w:color w:val="515151"/>
          <w:szCs w:val="20"/>
          <w:lang w:eastAsia="tr-TR"/>
        </w:rPr>
        <w:t>Koltuğunda”da</w:t>
      </w:r>
      <w:proofErr w:type="spellEnd"/>
      <w:r w:rsidRPr="00230100">
        <w:rPr>
          <w:rFonts w:ascii="Arial" w:eastAsia="Times New Roman" w:hAnsi="Arial" w:cs="Arial"/>
          <w:b/>
          <w:color w:val="515151"/>
          <w:szCs w:val="20"/>
          <w:lang w:eastAsia="tr-TR"/>
        </w:rPr>
        <w:t xml:space="preserve"> tıp öğrenimi yaparken bunalıma girerek felsefeye yönelen ve sonuçta mistik dünya görüşünde karar kılan bir gencin öyküsünü anlattı. Edebiyat ve siyaset tartışmalarının hep içinde </w:t>
      </w:r>
      <w:proofErr w:type="gramStart"/>
      <w:r w:rsidRPr="00230100">
        <w:rPr>
          <w:rFonts w:ascii="Arial" w:eastAsia="Times New Roman" w:hAnsi="Arial" w:cs="Arial"/>
          <w:b/>
          <w:color w:val="515151"/>
          <w:szCs w:val="20"/>
          <w:lang w:eastAsia="tr-TR"/>
        </w:rPr>
        <w:t>bulundu.Nâzım</w:t>
      </w:r>
      <w:proofErr w:type="gramEnd"/>
      <w:r w:rsidRPr="00230100">
        <w:rPr>
          <w:rFonts w:ascii="Arial" w:eastAsia="Times New Roman" w:hAnsi="Arial" w:cs="Arial"/>
          <w:b/>
          <w:color w:val="515151"/>
          <w:szCs w:val="20"/>
          <w:lang w:eastAsia="tr-TR"/>
        </w:rPr>
        <w:t xml:space="preserve"> Hikmet,</w:t>
      </w:r>
      <w:r w:rsidRPr="00E32BC1">
        <w:rPr>
          <w:rFonts w:ascii="Arial" w:eastAsia="Times New Roman" w:hAnsi="Arial" w:cs="Arial"/>
          <w:b/>
          <w:color w:val="515151"/>
          <w:lang w:eastAsia="tr-TR"/>
        </w:rPr>
        <w:t> </w:t>
      </w:r>
      <w:hyperlink r:id="rId7" w:history="1">
        <w:r w:rsidRPr="00E32BC1">
          <w:rPr>
            <w:rFonts w:ascii="Arial" w:eastAsia="Times New Roman" w:hAnsi="Arial" w:cs="Arial"/>
            <w:b/>
            <w:color w:val="954951"/>
            <w:u w:val="single"/>
            <w:lang w:eastAsia="tr-TR"/>
          </w:rPr>
          <w:t>Nurullah Ataç</w:t>
        </w:r>
      </w:hyperlink>
      <w:r w:rsidRPr="00230100">
        <w:rPr>
          <w:rFonts w:ascii="Arial" w:eastAsia="Times New Roman" w:hAnsi="Arial" w:cs="Arial"/>
          <w:b/>
          <w:color w:val="515151"/>
          <w:szCs w:val="20"/>
          <w:lang w:eastAsia="tr-TR"/>
        </w:rPr>
        <w:t>, Zekeriya Sertel, Muhsin Ertuğrul,</w:t>
      </w:r>
      <w:r w:rsidRPr="00E32BC1">
        <w:rPr>
          <w:rFonts w:ascii="Arial" w:eastAsia="Times New Roman" w:hAnsi="Arial" w:cs="Arial"/>
          <w:b/>
          <w:color w:val="515151"/>
          <w:lang w:eastAsia="tr-TR"/>
        </w:rPr>
        <w:t> </w:t>
      </w:r>
      <w:hyperlink r:id="rId8" w:history="1">
        <w:r w:rsidRPr="00E32BC1">
          <w:rPr>
            <w:rFonts w:ascii="Arial" w:eastAsia="Times New Roman" w:hAnsi="Arial" w:cs="Arial"/>
            <w:b/>
            <w:color w:val="954951"/>
            <w:u w:val="single"/>
            <w:lang w:eastAsia="tr-TR"/>
          </w:rPr>
          <w:t>Aziz Nesin</w:t>
        </w:r>
      </w:hyperlink>
      <w:r w:rsidRPr="00230100">
        <w:rPr>
          <w:rFonts w:ascii="Arial" w:eastAsia="Times New Roman" w:hAnsi="Arial" w:cs="Arial"/>
          <w:b/>
          <w:color w:val="515151"/>
          <w:szCs w:val="20"/>
          <w:lang w:eastAsia="tr-TR"/>
        </w:rPr>
        <w:t>’le polemiklere girdi. Ayrıca ders kitapları da yazdı.</w:t>
      </w:r>
    </w:p>
    <w:p w:rsidR="00E32BC1" w:rsidRPr="00230100" w:rsidRDefault="00E32BC1" w:rsidP="00230100">
      <w:pPr>
        <w:shd w:val="clear" w:color="auto" w:fill="FFFFFF"/>
        <w:spacing w:after="0" w:line="240" w:lineRule="auto"/>
        <w:jc w:val="both"/>
        <w:textAlignment w:val="bottom"/>
        <w:rPr>
          <w:rFonts w:ascii="Arial" w:eastAsia="Times New Roman" w:hAnsi="Arial" w:cs="Arial"/>
          <w:b/>
          <w:color w:val="515151"/>
          <w:szCs w:val="20"/>
          <w:lang w:eastAsia="tr-TR"/>
        </w:rPr>
      </w:pPr>
    </w:p>
    <w:p w:rsidR="00230100" w:rsidRPr="00230100" w:rsidRDefault="00230100" w:rsidP="00230100">
      <w:pPr>
        <w:shd w:val="clear" w:color="auto" w:fill="FFFFFF"/>
        <w:spacing w:after="0" w:line="240" w:lineRule="auto"/>
        <w:jc w:val="both"/>
        <w:textAlignment w:val="bottom"/>
        <w:outlineLvl w:val="2"/>
        <w:rPr>
          <w:rFonts w:ascii="Arial" w:eastAsia="Times New Roman" w:hAnsi="Arial" w:cs="Arial"/>
          <w:b/>
          <w:bCs/>
          <w:color w:val="954951"/>
          <w:szCs w:val="21"/>
          <w:lang w:eastAsia="tr-TR"/>
        </w:rPr>
      </w:pPr>
      <w:r w:rsidRPr="00E32BC1">
        <w:rPr>
          <w:rFonts w:ascii="Arial" w:eastAsia="Times New Roman" w:hAnsi="Arial" w:cs="Arial"/>
          <w:b/>
          <w:bCs/>
          <w:color w:val="FF0000"/>
          <w:lang w:eastAsia="tr-TR"/>
        </w:rPr>
        <w:t>DOKUZUNCU HARİCİYE KOĞUŞU:</w:t>
      </w:r>
    </w:p>
    <w:p w:rsidR="00230100" w:rsidRPr="00230100" w:rsidRDefault="00230100" w:rsidP="00230100">
      <w:pPr>
        <w:shd w:val="clear" w:color="auto" w:fill="FFFFFF"/>
        <w:spacing w:after="0" w:line="240" w:lineRule="auto"/>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Roman kahramanı 15 yaşına yeni girmiş bir çocuktur. Yedi yaşından beri bacağında kemik hastalığı vardır, iyileşmek için gitmediği doktor, hastane kalmaz. En sonunda</w:t>
      </w:r>
      <w:r w:rsidRPr="00E32BC1">
        <w:rPr>
          <w:rFonts w:ascii="Arial" w:eastAsia="Times New Roman" w:hAnsi="Arial" w:cs="Arial"/>
          <w:b/>
          <w:color w:val="515151"/>
          <w:lang w:eastAsia="tr-TR"/>
        </w:rPr>
        <w:t> </w:t>
      </w:r>
      <w:r w:rsidRPr="00E32BC1">
        <w:rPr>
          <w:rFonts w:ascii="Arial" w:eastAsia="Times New Roman" w:hAnsi="Arial" w:cs="Arial"/>
          <w:b/>
          <w:bCs/>
          <w:color w:val="515151"/>
          <w:lang w:eastAsia="tr-TR"/>
        </w:rPr>
        <w:t>9. Hariciye Koğuşu</w:t>
      </w:r>
      <w:r w:rsidRPr="00230100">
        <w:rPr>
          <w:rFonts w:ascii="Arial" w:eastAsia="Times New Roman" w:hAnsi="Arial" w:cs="Arial"/>
          <w:b/>
          <w:color w:val="515151"/>
          <w:szCs w:val="20"/>
          <w:lang w:eastAsia="tr-TR"/>
        </w:rPr>
        <w:t>‘</w:t>
      </w:r>
      <w:proofErr w:type="spellStart"/>
      <w:r w:rsidRPr="00230100">
        <w:rPr>
          <w:rFonts w:ascii="Arial" w:eastAsia="Times New Roman" w:hAnsi="Arial" w:cs="Arial"/>
          <w:b/>
          <w:color w:val="515151"/>
          <w:szCs w:val="20"/>
          <w:lang w:eastAsia="tr-TR"/>
        </w:rPr>
        <w:t>nda</w:t>
      </w:r>
      <w:proofErr w:type="spellEnd"/>
      <w:r w:rsidRPr="00230100">
        <w:rPr>
          <w:rFonts w:ascii="Arial" w:eastAsia="Times New Roman" w:hAnsi="Arial" w:cs="Arial"/>
          <w:b/>
          <w:color w:val="515151"/>
          <w:szCs w:val="20"/>
          <w:lang w:eastAsia="tr-TR"/>
        </w:rPr>
        <w:t xml:space="preserve"> kemik veremi teşhisi konur. Kendine iyi bakarsa zamanla iyileşebileceği, aksi takdirde bacağının ameliyat edileceği hatta kesileceği söylenir. Anasından başka kimsesi olmayan çocuğa Paşa acır ve onu Erenköy’deki köşküne alır. Hasta çocuk, burada akrabası olan Paşa’nın kızı </w:t>
      </w:r>
      <w:proofErr w:type="spellStart"/>
      <w:r w:rsidRPr="00230100">
        <w:rPr>
          <w:rFonts w:ascii="Arial" w:eastAsia="Times New Roman" w:hAnsi="Arial" w:cs="Arial"/>
          <w:b/>
          <w:color w:val="515151"/>
          <w:szCs w:val="20"/>
          <w:lang w:eastAsia="tr-TR"/>
        </w:rPr>
        <w:t>Nüzhet’e</w:t>
      </w:r>
      <w:proofErr w:type="spellEnd"/>
      <w:r w:rsidRPr="00230100">
        <w:rPr>
          <w:rFonts w:ascii="Arial" w:eastAsia="Times New Roman" w:hAnsi="Arial" w:cs="Arial"/>
          <w:b/>
          <w:color w:val="515151"/>
          <w:szCs w:val="20"/>
          <w:lang w:eastAsia="tr-TR"/>
        </w:rPr>
        <w:t xml:space="preserve"> </w:t>
      </w:r>
      <w:proofErr w:type="gramStart"/>
      <w:r w:rsidRPr="00230100">
        <w:rPr>
          <w:rFonts w:ascii="Arial" w:eastAsia="Times New Roman" w:hAnsi="Arial" w:cs="Arial"/>
          <w:b/>
          <w:color w:val="515151"/>
          <w:szCs w:val="20"/>
          <w:lang w:eastAsia="tr-TR"/>
        </w:rPr>
        <w:t>aşık</w:t>
      </w:r>
      <w:proofErr w:type="gramEnd"/>
      <w:r w:rsidRPr="00230100">
        <w:rPr>
          <w:rFonts w:ascii="Arial" w:eastAsia="Times New Roman" w:hAnsi="Arial" w:cs="Arial"/>
          <w:b/>
          <w:color w:val="515151"/>
          <w:szCs w:val="20"/>
          <w:lang w:eastAsia="tr-TR"/>
        </w:rPr>
        <w:t xml:space="preserve"> olur ve bu sevgisi karşılıksız kalmaz. Ancak </w:t>
      </w:r>
      <w:proofErr w:type="spellStart"/>
      <w:r w:rsidRPr="00230100">
        <w:rPr>
          <w:rFonts w:ascii="Arial" w:eastAsia="Times New Roman" w:hAnsi="Arial" w:cs="Arial"/>
          <w:b/>
          <w:color w:val="515151"/>
          <w:szCs w:val="20"/>
          <w:lang w:eastAsia="tr-TR"/>
        </w:rPr>
        <w:t>Nüzhet’in</w:t>
      </w:r>
      <w:proofErr w:type="spellEnd"/>
      <w:r w:rsidRPr="00230100">
        <w:rPr>
          <w:rFonts w:ascii="Arial" w:eastAsia="Times New Roman" w:hAnsi="Arial" w:cs="Arial"/>
          <w:b/>
          <w:color w:val="515151"/>
          <w:szCs w:val="20"/>
          <w:lang w:eastAsia="tr-TR"/>
        </w:rPr>
        <w:t xml:space="preserve"> bir doktorla evlendirileceğini öğrenince bunalıma girer. Düzelmeye başlayan ayağı kötüleşince ameliyat edilir ve kesilmeden iyileştirilir.</w:t>
      </w:r>
    </w:p>
    <w:p w:rsidR="00230100" w:rsidRPr="00230100" w:rsidRDefault="00230100" w:rsidP="00230100">
      <w:pPr>
        <w:shd w:val="clear" w:color="auto" w:fill="FFFFFF"/>
        <w:spacing w:after="0" w:line="240" w:lineRule="auto"/>
        <w:jc w:val="both"/>
        <w:textAlignment w:val="bottom"/>
        <w:rPr>
          <w:rFonts w:ascii="Arial" w:eastAsia="Times New Roman" w:hAnsi="Arial" w:cs="Arial"/>
          <w:b/>
          <w:color w:val="515151"/>
          <w:szCs w:val="20"/>
          <w:lang w:eastAsia="tr-TR"/>
        </w:rPr>
      </w:pPr>
      <w:r w:rsidRPr="00E32BC1">
        <w:rPr>
          <w:rFonts w:ascii="Arial" w:eastAsia="Times New Roman" w:hAnsi="Arial" w:cs="Arial"/>
          <w:b/>
          <w:bCs/>
          <w:color w:val="FF0000"/>
          <w:lang w:eastAsia="tr-TR"/>
        </w:rPr>
        <w:t>Yapıtın Özellikleri ve Önemi</w:t>
      </w:r>
    </w:p>
    <w:p w:rsidR="00230100" w:rsidRPr="00E32BC1" w:rsidRDefault="00230100" w:rsidP="00230100">
      <w:pPr>
        <w:shd w:val="clear" w:color="auto" w:fill="FFFFFF"/>
        <w:spacing w:after="0" w:line="240" w:lineRule="auto"/>
        <w:jc w:val="both"/>
        <w:textAlignment w:val="bottom"/>
        <w:rPr>
          <w:rFonts w:ascii="Arial" w:eastAsia="Times New Roman" w:hAnsi="Arial" w:cs="Arial"/>
          <w:b/>
          <w:color w:val="515151"/>
          <w:szCs w:val="20"/>
          <w:u w:val="single"/>
          <w:bdr w:val="none" w:sz="0" w:space="0" w:color="auto" w:frame="1"/>
          <w:lang w:eastAsia="tr-TR"/>
        </w:rPr>
      </w:pPr>
      <w:r w:rsidRPr="00230100">
        <w:rPr>
          <w:rFonts w:ascii="Arial" w:eastAsia="Times New Roman" w:hAnsi="Arial" w:cs="Arial"/>
          <w:b/>
          <w:color w:val="515151"/>
          <w:szCs w:val="20"/>
          <w:u w:val="single"/>
          <w:bdr w:val="none" w:sz="0" w:space="0" w:color="auto" w:frame="1"/>
          <w:lang w:eastAsia="tr-TR"/>
        </w:rPr>
        <w:t>Dokuzuncu Hariciye Koğuşu, o yılların Türk romanına yeni bir soluk getirmiştir. Anlatımının yalınlığı, psikolojik çözümlemelerinin yetkinliği ile dikkat çeken roman, gerçekçi betimlemeleri ile de dikkat çekicidir.</w:t>
      </w:r>
    </w:p>
    <w:p w:rsidR="00E32BC1" w:rsidRPr="00230100" w:rsidRDefault="00E32BC1" w:rsidP="00230100">
      <w:pPr>
        <w:shd w:val="clear" w:color="auto" w:fill="FFFFFF"/>
        <w:spacing w:after="0" w:line="240" w:lineRule="auto"/>
        <w:jc w:val="both"/>
        <w:textAlignment w:val="bottom"/>
        <w:rPr>
          <w:rFonts w:ascii="Arial" w:eastAsia="Times New Roman" w:hAnsi="Arial" w:cs="Arial"/>
          <w:b/>
          <w:color w:val="515151"/>
          <w:szCs w:val="20"/>
          <w:lang w:eastAsia="tr-TR"/>
        </w:rPr>
      </w:pPr>
    </w:p>
    <w:p w:rsidR="00230100" w:rsidRPr="00230100" w:rsidRDefault="00230100" w:rsidP="00230100">
      <w:pPr>
        <w:shd w:val="clear" w:color="auto" w:fill="FFFFFF"/>
        <w:spacing w:after="0" w:line="240" w:lineRule="auto"/>
        <w:jc w:val="both"/>
        <w:textAlignment w:val="bottom"/>
        <w:outlineLvl w:val="2"/>
        <w:rPr>
          <w:rFonts w:ascii="Arial" w:eastAsia="Times New Roman" w:hAnsi="Arial" w:cs="Arial"/>
          <w:b/>
          <w:bCs/>
          <w:color w:val="954951"/>
          <w:szCs w:val="21"/>
          <w:lang w:eastAsia="tr-TR"/>
        </w:rPr>
      </w:pPr>
      <w:r w:rsidRPr="00E32BC1">
        <w:rPr>
          <w:rFonts w:ascii="Arial" w:eastAsia="Times New Roman" w:hAnsi="Arial" w:cs="Arial"/>
          <w:b/>
          <w:bCs/>
          <w:color w:val="FF0000"/>
          <w:lang w:eastAsia="tr-TR"/>
        </w:rPr>
        <w:t>FATİH – HARBİYE </w:t>
      </w:r>
    </w:p>
    <w:p w:rsidR="00230100" w:rsidRPr="00230100" w:rsidRDefault="00230100" w:rsidP="00230100">
      <w:pPr>
        <w:shd w:val="clear" w:color="auto" w:fill="FFFFFF"/>
        <w:spacing w:after="0" w:line="240" w:lineRule="auto"/>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İstanbul’da konservatuar öğrencisi olan Neriman ve </w:t>
      </w:r>
      <w:r w:rsidRPr="00E32BC1">
        <w:rPr>
          <w:rFonts w:ascii="Arial" w:eastAsia="Times New Roman" w:hAnsi="Arial" w:cs="Arial"/>
          <w:b/>
          <w:bCs/>
          <w:color w:val="515151"/>
          <w:lang w:eastAsia="tr-TR"/>
        </w:rPr>
        <w:t>Şinasi</w:t>
      </w:r>
      <w:r w:rsidRPr="00230100">
        <w:rPr>
          <w:rFonts w:ascii="Arial" w:eastAsia="Times New Roman" w:hAnsi="Arial" w:cs="Arial"/>
          <w:b/>
          <w:color w:val="515151"/>
          <w:szCs w:val="20"/>
          <w:lang w:eastAsia="tr-TR"/>
        </w:rPr>
        <w:t xml:space="preserve">, birbirlerini senelerdir seven 2 gençtir. Neriman’ın babası Faiz Bey, Osmanlı geleneklerine saygılı ve </w:t>
      </w:r>
      <w:proofErr w:type="spellStart"/>
      <w:r w:rsidRPr="00230100">
        <w:rPr>
          <w:rFonts w:ascii="Arial" w:eastAsia="Times New Roman" w:hAnsi="Arial" w:cs="Arial"/>
          <w:b/>
          <w:color w:val="515151"/>
          <w:szCs w:val="20"/>
          <w:lang w:eastAsia="tr-TR"/>
        </w:rPr>
        <w:t>ud</w:t>
      </w:r>
      <w:proofErr w:type="spellEnd"/>
      <w:r w:rsidRPr="00230100">
        <w:rPr>
          <w:rFonts w:ascii="Arial" w:eastAsia="Times New Roman" w:hAnsi="Arial" w:cs="Arial"/>
          <w:b/>
          <w:color w:val="515151"/>
          <w:szCs w:val="20"/>
          <w:lang w:eastAsia="tr-TR"/>
        </w:rPr>
        <w:t xml:space="preserve"> çalmayı iyi bilen Şinasi’nin, kızıyla evlenmesine izin verse de</w:t>
      </w:r>
      <w:r w:rsidRPr="00E32BC1">
        <w:rPr>
          <w:rFonts w:ascii="Arial" w:eastAsia="Times New Roman" w:hAnsi="Arial" w:cs="Arial"/>
          <w:b/>
          <w:color w:val="515151"/>
          <w:lang w:eastAsia="tr-TR"/>
        </w:rPr>
        <w:t> </w:t>
      </w:r>
      <w:r w:rsidRPr="00230100">
        <w:rPr>
          <w:rFonts w:ascii="Arial" w:eastAsia="Times New Roman" w:hAnsi="Arial" w:cs="Arial"/>
          <w:b/>
          <w:color w:val="515151"/>
          <w:szCs w:val="20"/>
          <w:u w:val="single"/>
          <w:bdr w:val="none" w:sz="0" w:space="0" w:color="auto" w:frame="1"/>
          <w:lang w:eastAsia="tr-TR"/>
        </w:rPr>
        <w:t>Neriman kendisini Batı hayranlığına kaptırmış</w:t>
      </w:r>
      <w:r w:rsidRPr="00E32BC1">
        <w:rPr>
          <w:rFonts w:ascii="Arial" w:eastAsia="Times New Roman" w:hAnsi="Arial" w:cs="Arial"/>
          <w:b/>
          <w:color w:val="515151"/>
          <w:lang w:eastAsia="tr-TR"/>
        </w:rPr>
        <w:t> </w:t>
      </w:r>
      <w:r w:rsidRPr="00230100">
        <w:rPr>
          <w:rFonts w:ascii="Arial" w:eastAsia="Times New Roman" w:hAnsi="Arial" w:cs="Arial"/>
          <w:b/>
          <w:color w:val="515151"/>
          <w:szCs w:val="20"/>
          <w:lang w:eastAsia="tr-TR"/>
        </w:rPr>
        <w:t>ve evlerinin bulunduğu Fatih semtini ve orada sessiz, Müslüman hayatını beğenmemeye; Fatih-Harbiye tramvayına binerek gidip geldiği Beyoğlu’ndaki aldatıcı hayata imrenmeye başlamıştır. Konservatuara bir süre devam edip ayrılan</w:t>
      </w:r>
      <w:r w:rsidRPr="00E32BC1">
        <w:rPr>
          <w:rFonts w:ascii="Arial" w:eastAsia="Times New Roman" w:hAnsi="Arial" w:cs="Arial"/>
          <w:b/>
          <w:color w:val="515151"/>
          <w:lang w:eastAsia="tr-TR"/>
        </w:rPr>
        <w:t> </w:t>
      </w:r>
      <w:r w:rsidRPr="00E32BC1">
        <w:rPr>
          <w:rFonts w:ascii="Arial" w:eastAsia="Times New Roman" w:hAnsi="Arial" w:cs="Arial"/>
          <w:b/>
          <w:bCs/>
          <w:color w:val="515151"/>
          <w:lang w:eastAsia="tr-TR"/>
        </w:rPr>
        <w:t>Neriman</w:t>
      </w:r>
      <w:r w:rsidRPr="00230100">
        <w:rPr>
          <w:rFonts w:ascii="Arial" w:eastAsia="Times New Roman" w:hAnsi="Arial" w:cs="Arial"/>
          <w:b/>
          <w:color w:val="515151"/>
          <w:szCs w:val="20"/>
          <w:lang w:eastAsia="tr-TR"/>
        </w:rPr>
        <w:t>,</w:t>
      </w:r>
      <w:r w:rsidRPr="00E32BC1">
        <w:rPr>
          <w:rFonts w:ascii="Arial" w:eastAsia="Times New Roman" w:hAnsi="Arial" w:cs="Arial"/>
          <w:b/>
          <w:color w:val="515151"/>
          <w:lang w:eastAsia="tr-TR"/>
        </w:rPr>
        <w:t> </w:t>
      </w:r>
      <w:r w:rsidRPr="00E32BC1">
        <w:rPr>
          <w:rFonts w:ascii="Arial" w:eastAsia="Times New Roman" w:hAnsi="Arial" w:cs="Arial"/>
          <w:b/>
          <w:bCs/>
          <w:color w:val="515151"/>
          <w:lang w:eastAsia="tr-TR"/>
        </w:rPr>
        <w:t>Macit</w:t>
      </w:r>
      <w:r w:rsidRPr="00E32BC1">
        <w:rPr>
          <w:rFonts w:ascii="Arial" w:eastAsia="Times New Roman" w:hAnsi="Arial" w:cs="Arial"/>
          <w:b/>
          <w:color w:val="515151"/>
          <w:lang w:eastAsia="tr-TR"/>
        </w:rPr>
        <w:t> </w:t>
      </w:r>
      <w:r w:rsidRPr="00230100">
        <w:rPr>
          <w:rFonts w:ascii="Arial" w:eastAsia="Times New Roman" w:hAnsi="Arial" w:cs="Arial"/>
          <w:b/>
          <w:color w:val="515151"/>
          <w:szCs w:val="20"/>
          <w:lang w:eastAsia="tr-TR"/>
        </w:rPr>
        <w:t xml:space="preserve">adında züppe bir gençle buluşmaya başlamıştır. Şinasi ve Faiz Bey Neriman’daki </w:t>
      </w:r>
      <w:r w:rsidRPr="00230100">
        <w:rPr>
          <w:rFonts w:ascii="Arial" w:eastAsia="Times New Roman" w:hAnsi="Arial" w:cs="Arial"/>
          <w:b/>
          <w:color w:val="515151"/>
          <w:szCs w:val="20"/>
          <w:lang w:eastAsia="tr-TR"/>
        </w:rPr>
        <w:lastRenderedPageBreak/>
        <w:t>değişimin farkındadırlar ve buna çok üzülürler. Roman, bir süre bocalamadan sonra Neriman’ın Şinasi’ye dönmesi ve onunla evlenmesiyle sona erer.</w:t>
      </w:r>
    </w:p>
    <w:p w:rsidR="00230100" w:rsidRPr="00230100" w:rsidRDefault="00230100" w:rsidP="00230100">
      <w:pPr>
        <w:shd w:val="clear" w:color="auto" w:fill="FFFFFF"/>
        <w:spacing w:after="0" w:line="240" w:lineRule="auto"/>
        <w:jc w:val="both"/>
        <w:textAlignment w:val="bottom"/>
        <w:rPr>
          <w:rFonts w:ascii="Arial" w:eastAsia="Times New Roman" w:hAnsi="Arial" w:cs="Arial"/>
          <w:b/>
          <w:color w:val="515151"/>
          <w:szCs w:val="20"/>
          <w:lang w:eastAsia="tr-TR"/>
        </w:rPr>
      </w:pPr>
      <w:r w:rsidRPr="00E32BC1">
        <w:rPr>
          <w:rFonts w:ascii="Arial" w:eastAsia="Times New Roman" w:hAnsi="Arial" w:cs="Arial"/>
          <w:b/>
          <w:bCs/>
          <w:color w:val="FF0000"/>
          <w:lang w:eastAsia="tr-TR"/>
        </w:rPr>
        <w:t>Yapıtın Özellikleri ve Önemi</w:t>
      </w:r>
    </w:p>
    <w:p w:rsidR="00230100" w:rsidRPr="00230100" w:rsidRDefault="00230100" w:rsidP="00230100">
      <w:pPr>
        <w:shd w:val="clear" w:color="auto" w:fill="FFFFFF"/>
        <w:spacing w:after="0" w:line="240" w:lineRule="auto"/>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u w:val="single"/>
          <w:bdr w:val="none" w:sz="0" w:space="0" w:color="auto" w:frame="1"/>
          <w:lang w:eastAsia="tr-TR"/>
        </w:rPr>
        <w:t>Roman, Doğu- Batı çatışmasını etkileyici bir dille anlatan önemli bir eserdir.</w:t>
      </w:r>
      <w:r w:rsidRPr="00E32BC1">
        <w:rPr>
          <w:rFonts w:ascii="Arial" w:eastAsia="Times New Roman" w:hAnsi="Arial" w:cs="Arial"/>
          <w:b/>
          <w:color w:val="515151"/>
          <w:lang w:eastAsia="tr-TR"/>
        </w:rPr>
        <w:t> </w:t>
      </w:r>
      <w:r w:rsidRPr="00230100">
        <w:rPr>
          <w:rFonts w:ascii="Arial" w:eastAsia="Times New Roman" w:hAnsi="Arial" w:cs="Arial"/>
          <w:b/>
          <w:color w:val="515151"/>
          <w:szCs w:val="20"/>
          <w:lang w:eastAsia="tr-TR"/>
        </w:rPr>
        <w:t>Yazar, mesleğinin de getirdiği ustalıkla psikolojik tahlillere ustaca yer vermiştir.</w:t>
      </w:r>
    </w:p>
    <w:p w:rsidR="00230100" w:rsidRPr="00230100" w:rsidRDefault="00230100" w:rsidP="00230100">
      <w:pPr>
        <w:shd w:val="clear" w:color="auto" w:fill="FFFFFF"/>
        <w:spacing w:after="0" w:line="240" w:lineRule="auto"/>
        <w:jc w:val="both"/>
        <w:textAlignment w:val="bottom"/>
        <w:rPr>
          <w:rFonts w:ascii="Arial" w:eastAsia="Times New Roman" w:hAnsi="Arial" w:cs="Arial"/>
          <w:b/>
          <w:color w:val="515151"/>
          <w:szCs w:val="20"/>
          <w:lang w:eastAsia="tr-TR"/>
        </w:rPr>
      </w:pPr>
      <w:r w:rsidRPr="00E32BC1">
        <w:rPr>
          <w:rFonts w:ascii="Arial" w:eastAsia="Times New Roman" w:hAnsi="Arial" w:cs="Arial"/>
          <w:b/>
          <w:bCs/>
          <w:color w:val="FF0000"/>
          <w:lang w:eastAsia="tr-TR"/>
        </w:rPr>
        <w:t>ESERLERİ</w:t>
      </w:r>
    </w:p>
    <w:p w:rsidR="00230100" w:rsidRPr="00230100" w:rsidRDefault="00230100" w:rsidP="00230100">
      <w:pPr>
        <w:shd w:val="clear" w:color="auto" w:fill="FFFFFF"/>
        <w:spacing w:after="0" w:line="240" w:lineRule="auto"/>
        <w:jc w:val="both"/>
        <w:textAlignment w:val="bottom"/>
        <w:rPr>
          <w:rFonts w:ascii="Arial" w:eastAsia="Times New Roman" w:hAnsi="Arial" w:cs="Arial"/>
          <w:b/>
          <w:color w:val="515151"/>
          <w:szCs w:val="20"/>
          <w:lang w:eastAsia="tr-TR"/>
        </w:rPr>
      </w:pPr>
      <w:r w:rsidRPr="00E32BC1">
        <w:rPr>
          <w:rFonts w:ascii="Arial" w:eastAsia="Times New Roman" w:hAnsi="Arial" w:cs="Arial"/>
          <w:b/>
          <w:bCs/>
          <w:color w:val="FF0000"/>
          <w:lang w:eastAsia="tr-TR"/>
        </w:rPr>
        <w:t>ROMAN:</w:t>
      </w:r>
    </w:p>
    <w:p w:rsidR="00230100" w:rsidRPr="00230100" w:rsidRDefault="00230100" w:rsidP="00230100">
      <w:pPr>
        <w:numPr>
          <w:ilvl w:val="0"/>
          <w:numId w:val="1"/>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Gençliğimiz (1922)</w:t>
      </w:r>
    </w:p>
    <w:p w:rsidR="00230100" w:rsidRPr="00230100" w:rsidRDefault="00230100" w:rsidP="00230100">
      <w:pPr>
        <w:numPr>
          <w:ilvl w:val="0"/>
          <w:numId w:val="1"/>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Şimşek (1923)</w:t>
      </w:r>
    </w:p>
    <w:p w:rsidR="00230100" w:rsidRPr="00230100" w:rsidRDefault="00230100" w:rsidP="00230100">
      <w:pPr>
        <w:numPr>
          <w:ilvl w:val="0"/>
          <w:numId w:val="1"/>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Sözde Kızlar (1923)</w:t>
      </w:r>
    </w:p>
    <w:p w:rsidR="00230100" w:rsidRPr="00230100" w:rsidRDefault="00230100" w:rsidP="00230100">
      <w:pPr>
        <w:numPr>
          <w:ilvl w:val="0"/>
          <w:numId w:val="1"/>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Mahşer (1924)</w:t>
      </w:r>
    </w:p>
    <w:p w:rsidR="00230100" w:rsidRPr="00230100" w:rsidRDefault="00230100" w:rsidP="00230100">
      <w:pPr>
        <w:numPr>
          <w:ilvl w:val="0"/>
          <w:numId w:val="1"/>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Bir Akşamdı (1924)</w:t>
      </w:r>
    </w:p>
    <w:p w:rsidR="00230100" w:rsidRPr="00230100" w:rsidRDefault="00230100" w:rsidP="00230100">
      <w:pPr>
        <w:numPr>
          <w:ilvl w:val="0"/>
          <w:numId w:val="1"/>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Süngülerin Gölgesinde (1924)</w:t>
      </w:r>
    </w:p>
    <w:p w:rsidR="00230100" w:rsidRPr="00230100" w:rsidRDefault="00230100" w:rsidP="00230100">
      <w:pPr>
        <w:numPr>
          <w:ilvl w:val="0"/>
          <w:numId w:val="1"/>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 xml:space="preserve">Bir Genç Kız Kalbinin </w:t>
      </w:r>
      <w:proofErr w:type="spellStart"/>
      <w:r w:rsidRPr="00230100">
        <w:rPr>
          <w:rFonts w:ascii="Arial" w:eastAsia="Times New Roman" w:hAnsi="Arial" w:cs="Arial"/>
          <w:b/>
          <w:color w:val="515151"/>
          <w:szCs w:val="20"/>
          <w:lang w:eastAsia="tr-TR"/>
        </w:rPr>
        <w:t>Cürmü</w:t>
      </w:r>
      <w:proofErr w:type="spellEnd"/>
      <w:r w:rsidRPr="00230100">
        <w:rPr>
          <w:rFonts w:ascii="Arial" w:eastAsia="Times New Roman" w:hAnsi="Arial" w:cs="Arial"/>
          <w:b/>
          <w:color w:val="515151"/>
          <w:szCs w:val="20"/>
          <w:lang w:eastAsia="tr-TR"/>
        </w:rPr>
        <w:t xml:space="preserve"> (1925)</w:t>
      </w:r>
    </w:p>
    <w:p w:rsidR="00230100" w:rsidRPr="00230100" w:rsidRDefault="00230100" w:rsidP="00230100">
      <w:pPr>
        <w:numPr>
          <w:ilvl w:val="0"/>
          <w:numId w:val="1"/>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Canan (1925)</w:t>
      </w:r>
    </w:p>
    <w:p w:rsidR="00230100" w:rsidRPr="00230100" w:rsidRDefault="00230100" w:rsidP="00230100">
      <w:pPr>
        <w:numPr>
          <w:ilvl w:val="0"/>
          <w:numId w:val="1"/>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Dokuzuncu Hariciye Koğuşu (1930)</w:t>
      </w:r>
    </w:p>
    <w:p w:rsidR="00230100" w:rsidRPr="00230100" w:rsidRDefault="00230100" w:rsidP="00230100">
      <w:pPr>
        <w:numPr>
          <w:ilvl w:val="0"/>
          <w:numId w:val="1"/>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Fatih-Harbiye (1931)</w:t>
      </w:r>
    </w:p>
    <w:p w:rsidR="00230100" w:rsidRPr="00230100" w:rsidRDefault="00230100" w:rsidP="00230100">
      <w:pPr>
        <w:numPr>
          <w:ilvl w:val="0"/>
          <w:numId w:val="1"/>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Atilla (1931)</w:t>
      </w:r>
    </w:p>
    <w:p w:rsidR="00230100" w:rsidRPr="00230100" w:rsidRDefault="00230100" w:rsidP="00230100">
      <w:pPr>
        <w:numPr>
          <w:ilvl w:val="0"/>
          <w:numId w:val="1"/>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Bir Tereddüdün Romanı (1933)</w:t>
      </w:r>
    </w:p>
    <w:p w:rsidR="00230100" w:rsidRPr="00230100" w:rsidRDefault="00230100" w:rsidP="00230100">
      <w:pPr>
        <w:numPr>
          <w:ilvl w:val="0"/>
          <w:numId w:val="1"/>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 xml:space="preserve">Matmazel </w:t>
      </w:r>
      <w:proofErr w:type="spellStart"/>
      <w:r w:rsidRPr="00230100">
        <w:rPr>
          <w:rFonts w:ascii="Arial" w:eastAsia="Times New Roman" w:hAnsi="Arial" w:cs="Arial"/>
          <w:b/>
          <w:color w:val="515151"/>
          <w:szCs w:val="20"/>
          <w:lang w:eastAsia="tr-TR"/>
        </w:rPr>
        <w:t>Noralya’nın</w:t>
      </w:r>
      <w:proofErr w:type="spellEnd"/>
      <w:r w:rsidRPr="00230100">
        <w:rPr>
          <w:rFonts w:ascii="Arial" w:eastAsia="Times New Roman" w:hAnsi="Arial" w:cs="Arial"/>
          <w:b/>
          <w:color w:val="515151"/>
          <w:szCs w:val="20"/>
          <w:lang w:eastAsia="tr-TR"/>
        </w:rPr>
        <w:t xml:space="preserve"> Koltuğu (1949)</w:t>
      </w:r>
    </w:p>
    <w:p w:rsidR="00230100" w:rsidRPr="00230100" w:rsidRDefault="00230100" w:rsidP="00230100">
      <w:pPr>
        <w:numPr>
          <w:ilvl w:val="0"/>
          <w:numId w:val="1"/>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Yalnızız (1951)</w:t>
      </w:r>
    </w:p>
    <w:p w:rsidR="00230100" w:rsidRPr="00230100" w:rsidRDefault="00230100" w:rsidP="00230100">
      <w:pPr>
        <w:numPr>
          <w:ilvl w:val="0"/>
          <w:numId w:val="1"/>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Biz İnsanlar (1959)</w:t>
      </w:r>
    </w:p>
    <w:p w:rsidR="00230100" w:rsidRPr="00230100" w:rsidRDefault="00230100" w:rsidP="00230100">
      <w:pPr>
        <w:shd w:val="clear" w:color="auto" w:fill="FFFFFF"/>
        <w:spacing w:after="0" w:line="240" w:lineRule="auto"/>
        <w:jc w:val="both"/>
        <w:textAlignment w:val="bottom"/>
        <w:rPr>
          <w:rFonts w:ascii="Arial" w:eastAsia="Times New Roman" w:hAnsi="Arial" w:cs="Arial"/>
          <w:b/>
          <w:color w:val="515151"/>
          <w:szCs w:val="20"/>
          <w:lang w:eastAsia="tr-TR"/>
        </w:rPr>
      </w:pPr>
      <w:r w:rsidRPr="00E32BC1">
        <w:rPr>
          <w:rFonts w:ascii="Arial" w:eastAsia="Times New Roman" w:hAnsi="Arial" w:cs="Arial"/>
          <w:b/>
          <w:bCs/>
          <w:color w:val="FF0000"/>
          <w:lang w:eastAsia="tr-TR"/>
        </w:rPr>
        <w:t>ÖYKÜ:</w:t>
      </w:r>
    </w:p>
    <w:p w:rsidR="00230100" w:rsidRPr="00230100" w:rsidRDefault="00230100" w:rsidP="00230100">
      <w:pPr>
        <w:numPr>
          <w:ilvl w:val="0"/>
          <w:numId w:val="2"/>
        </w:numPr>
        <w:shd w:val="clear" w:color="auto" w:fill="FFFFFF"/>
        <w:spacing w:after="150" w:line="240" w:lineRule="auto"/>
        <w:ind w:left="0"/>
        <w:jc w:val="both"/>
        <w:textAlignment w:val="bottom"/>
        <w:rPr>
          <w:rFonts w:ascii="Arial" w:eastAsia="Times New Roman" w:hAnsi="Arial" w:cs="Arial"/>
          <w:b/>
          <w:color w:val="515151"/>
          <w:szCs w:val="20"/>
          <w:lang w:eastAsia="tr-TR"/>
        </w:rPr>
      </w:pPr>
      <w:proofErr w:type="gramStart"/>
      <w:r w:rsidRPr="00230100">
        <w:rPr>
          <w:rFonts w:ascii="Arial" w:eastAsia="Times New Roman" w:hAnsi="Arial" w:cs="Arial"/>
          <w:b/>
          <w:color w:val="515151"/>
          <w:szCs w:val="20"/>
          <w:lang w:eastAsia="tr-TR"/>
        </w:rPr>
        <w:t>Hikayeler</w:t>
      </w:r>
      <w:proofErr w:type="gramEnd"/>
      <w:r w:rsidRPr="00230100">
        <w:rPr>
          <w:rFonts w:ascii="Arial" w:eastAsia="Times New Roman" w:hAnsi="Arial" w:cs="Arial"/>
          <w:b/>
          <w:color w:val="515151"/>
          <w:szCs w:val="20"/>
          <w:lang w:eastAsia="tr-TR"/>
        </w:rPr>
        <w:t xml:space="preserve"> (Halil Açıkgöz derledi, 1980)</w:t>
      </w:r>
    </w:p>
    <w:p w:rsidR="00230100" w:rsidRPr="00230100" w:rsidRDefault="00230100" w:rsidP="00230100">
      <w:pPr>
        <w:shd w:val="clear" w:color="auto" w:fill="FFFFFF"/>
        <w:spacing w:after="0" w:line="240" w:lineRule="auto"/>
        <w:jc w:val="both"/>
        <w:textAlignment w:val="bottom"/>
        <w:rPr>
          <w:rFonts w:ascii="Arial" w:eastAsia="Times New Roman" w:hAnsi="Arial" w:cs="Arial"/>
          <w:b/>
          <w:color w:val="515151"/>
          <w:szCs w:val="20"/>
          <w:lang w:eastAsia="tr-TR"/>
        </w:rPr>
      </w:pPr>
      <w:r w:rsidRPr="00E32BC1">
        <w:rPr>
          <w:rFonts w:ascii="Arial" w:eastAsia="Times New Roman" w:hAnsi="Arial" w:cs="Arial"/>
          <w:b/>
          <w:bCs/>
          <w:color w:val="FF0000"/>
          <w:lang w:eastAsia="tr-TR"/>
        </w:rPr>
        <w:t>OYUN:</w:t>
      </w:r>
    </w:p>
    <w:p w:rsidR="00230100" w:rsidRPr="00230100" w:rsidRDefault="00230100" w:rsidP="00230100">
      <w:pPr>
        <w:numPr>
          <w:ilvl w:val="0"/>
          <w:numId w:val="3"/>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Gün Doğuyor (1932)</w:t>
      </w:r>
    </w:p>
    <w:p w:rsidR="00230100" w:rsidRPr="00230100" w:rsidRDefault="00230100" w:rsidP="00230100">
      <w:pPr>
        <w:shd w:val="clear" w:color="auto" w:fill="FFFFFF"/>
        <w:spacing w:after="0" w:line="240" w:lineRule="auto"/>
        <w:jc w:val="both"/>
        <w:textAlignment w:val="bottom"/>
        <w:rPr>
          <w:rFonts w:ascii="Arial" w:eastAsia="Times New Roman" w:hAnsi="Arial" w:cs="Arial"/>
          <w:b/>
          <w:color w:val="515151"/>
          <w:szCs w:val="20"/>
          <w:lang w:eastAsia="tr-TR"/>
        </w:rPr>
      </w:pPr>
      <w:r w:rsidRPr="00E32BC1">
        <w:rPr>
          <w:rFonts w:ascii="Arial" w:eastAsia="Times New Roman" w:hAnsi="Arial" w:cs="Arial"/>
          <w:b/>
          <w:bCs/>
          <w:color w:val="FF0000"/>
          <w:lang w:eastAsia="tr-TR"/>
        </w:rPr>
        <w:t>İNCELEME-DENEME:</w:t>
      </w:r>
    </w:p>
    <w:p w:rsidR="00230100" w:rsidRPr="00230100" w:rsidRDefault="00230100" w:rsidP="00230100">
      <w:pPr>
        <w:numPr>
          <w:ilvl w:val="0"/>
          <w:numId w:val="4"/>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Türk İnkılâbına Bakışlar (1938)</w:t>
      </w:r>
    </w:p>
    <w:p w:rsidR="00230100" w:rsidRPr="00230100" w:rsidRDefault="00230100" w:rsidP="00230100">
      <w:pPr>
        <w:numPr>
          <w:ilvl w:val="0"/>
          <w:numId w:val="4"/>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Büyük Avrupa Anketi (1938)</w:t>
      </w:r>
    </w:p>
    <w:p w:rsidR="00230100" w:rsidRPr="00230100" w:rsidRDefault="00230100" w:rsidP="00230100">
      <w:pPr>
        <w:numPr>
          <w:ilvl w:val="0"/>
          <w:numId w:val="4"/>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Felsefî Buhran (1939)</w:t>
      </w:r>
    </w:p>
    <w:p w:rsidR="00230100" w:rsidRPr="00230100" w:rsidRDefault="00230100" w:rsidP="00230100">
      <w:pPr>
        <w:numPr>
          <w:ilvl w:val="0"/>
          <w:numId w:val="4"/>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Millet ve İnsan (1943)</w:t>
      </w:r>
    </w:p>
    <w:p w:rsidR="00230100" w:rsidRPr="00230100" w:rsidRDefault="00230100" w:rsidP="00230100">
      <w:pPr>
        <w:numPr>
          <w:ilvl w:val="0"/>
          <w:numId w:val="4"/>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Mahutlar (1959)</w:t>
      </w:r>
    </w:p>
    <w:p w:rsidR="00230100" w:rsidRPr="00230100" w:rsidRDefault="00230100" w:rsidP="00230100">
      <w:pPr>
        <w:numPr>
          <w:ilvl w:val="0"/>
          <w:numId w:val="4"/>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Mistisizm (1961)</w:t>
      </w:r>
    </w:p>
    <w:p w:rsidR="00230100" w:rsidRPr="00230100" w:rsidRDefault="00230100" w:rsidP="00230100">
      <w:pPr>
        <w:numPr>
          <w:ilvl w:val="0"/>
          <w:numId w:val="4"/>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Nasyonalizm (1961)</w:t>
      </w:r>
    </w:p>
    <w:p w:rsidR="00230100" w:rsidRPr="00230100" w:rsidRDefault="00230100" w:rsidP="00230100">
      <w:pPr>
        <w:numPr>
          <w:ilvl w:val="0"/>
          <w:numId w:val="4"/>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Sosyalizm (1961)</w:t>
      </w:r>
    </w:p>
    <w:p w:rsidR="00230100" w:rsidRPr="00230100" w:rsidRDefault="00230100" w:rsidP="00230100">
      <w:pPr>
        <w:numPr>
          <w:ilvl w:val="0"/>
          <w:numId w:val="4"/>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Doğu-Batı Sentezi (1963)</w:t>
      </w:r>
    </w:p>
    <w:p w:rsidR="00230100" w:rsidRPr="00230100" w:rsidRDefault="00230100" w:rsidP="00230100">
      <w:pPr>
        <w:numPr>
          <w:ilvl w:val="0"/>
          <w:numId w:val="4"/>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Sanat- Edebiyat-</w:t>
      </w:r>
      <w:proofErr w:type="spellStart"/>
      <w:r w:rsidRPr="00230100">
        <w:rPr>
          <w:rFonts w:ascii="Arial" w:eastAsia="Times New Roman" w:hAnsi="Arial" w:cs="Arial"/>
          <w:b/>
          <w:color w:val="515151"/>
          <w:szCs w:val="20"/>
          <w:lang w:eastAsia="tr-TR"/>
        </w:rPr>
        <w:t>Tenkid</w:t>
      </w:r>
      <w:proofErr w:type="spellEnd"/>
      <w:r w:rsidRPr="00230100">
        <w:rPr>
          <w:rFonts w:ascii="Arial" w:eastAsia="Times New Roman" w:hAnsi="Arial" w:cs="Arial"/>
          <w:b/>
          <w:color w:val="515151"/>
          <w:szCs w:val="20"/>
          <w:lang w:eastAsia="tr-TR"/>
        </w:rPr>
        <w:t xml:space="preserve"> (1970)</w:t>
      </w:r>
    </w:p>
    <w:p w:rsidR="00230100" w:rsidRPr="00230100" w:rsidRDefault="00230100" w:rsidP="00230100">
      <w:pPr>
        <w:numPr>
          <w:ilvl w:val="0"/>
          <w:numId w:val="4"/>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Osmanlıca-Türkçe- Uydurmaca (1970)</w:t>
      </w:r>
    </w:p>
    <w:p w:rsidR="00230100" w:rsidRPr="00230100" w:rsidRDefault="00230100" w:rsidP="00230100">
      <w:pPr>
        <w:numPr>
          <w:ilvl w:val="0"/>
          <w:numId w:val="4"/>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Sosyalizm-</w:t>
      </w:r>
      <w:proofErr w:type="spellStart"/>
      <w:r w:rsidRPr="00230100">
        <w:rPr>
          <w:rFonts w:ascii="Arial" w:eastAsia="Times New Roman" w:hAnsi="Arial" w:cs="Arial"/>
          <w:b/>
          <w:color w:val="515151"/>
          <w:szCs w:val="20"/>
          <w:lang w:eastAsia="tr-TR"/>
        </w:rPr>
        <w:t>Marksizim</w:t>
      </w:r>
      <w:proofErr w:type="spellEnd"/>
      <w:r w:rsidRPr="00230100">
        <w:rPr>
          <w:rFonts w:ascii="Arial" w:eastAsia="Times New Roman" w:hAnsi="Arial" w:cs="Arial"/>
          <w:b/>
          <w:color w:val="515151"/>
          <w:szCs w:val="20"/>
          <w:lang w:eastAsia="tr-TR"/>
        </w:rPr>
        <w:t>- Komünizm (1971)</w:t>
      </w:r>
    </w:p>
    <w:p w:rsidR="00230100" w:rsidRPr="00230100" w:rsidRDefault="00230100" w:rsidP="00230100">
      <w:pPr>
        <w:numPr>
          <w:ilvl w:val="0"/>
          <w:numId w:val="4"/>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Din-İnkılâp-İrtica (1971)</w:t>
      </w:r>
    </w:p>
    <w:p w:rsidR="00230100" w:rsidRPr="00230100" w:rsidRDefault="00230100" w:rsidP="00230100">
      <w:pPr>
        <w:numPr>
          <w:ilvl w:val="0"/>
          <w:numId w:val="4"/>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Kadın-Aşk-Aile (1973)</w:t>
      </w:r>
    </w:p>
    <w:p w:rsidR="00230100" w:rsidRPr="00230100" w:rsidRDefault="00230100" w:rsidP="00230100">
      <w:pPr>
        <w:numPr>
          <w:ilvl w:val="0"/>
          <w:numId w:val="4"/>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Yazarlar-Sanatçılar- Meşhurlar (1976)</w:t>
      </w:r>
    </w:p>
    <w:p w:rsidR="00230100" w:rsidRPr="00230100" w:rsidRDefault="00230100" w:rsidP="00230100">
      <w:pPr>
        <w:numPr>
          <w:ilvl w:val="0"/>
          <w:numId w:val="4"/>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Eğitim-Gençlik-Üniversite (1976)</w:t>
      </w:r>
    </w:p>
    <w:p w:rsidR="00230100" w:rsidRPr="00230100" w:rsidRDefault="00230100" w:rsidP="00230100">
      <w:pPr>
        <w:numPr>
          <w:ilvl w:val="0"/>
          <w:numId w:val="4"/>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lastRenderedPageBreak/>
        <w:t>20. Asır- Avrupa ve Biz (1976)</w:t>
      </w:r>
    </w:p>
    <w:p w:rsidR="00230100" w:rsidRPr="00230100" w:rsidRDefault="00230100" w:rsidP="00230100">
      <w:pPr>
        <w:shd w:val="clear" w:color="auto" w:fill="FFFFFF"/>
        <w:spacing w:after="0" w:line="240" w:lineRule="auto"/>
        <w:jc w:val="both"/>
        <w:textAlignment w:val="bottom"/>
        <w:rPr>
          <w:rFonts w:ascii="Arial" w:eastAsia="Times New Roman" w:hAnsi="Arial" w:cs="Arial"/>
          <w:b/>
          <w:color w:val="515151"/>
          <w:szCs w:val="20"/>
          <w:lang w:eastAsia="tr-TR"/>
        </w:rPr>
      </w:pPr>
      <w:r w:rsidRPr="00E32BC1">
        <w:rPr>
          <w:rFonts w:ascii="Arial" w:eastAsia="Times New Roman" w:hAnsi="Arial" w:cs="Arial"/>
          <w:b/>
          <w:bCs/>
          <w:color w:val="FF0000"/>
          <w:lang w:eastAsia="tr-TR"/>
        </w:rPr>
        <w:t>DERS KİTAPLARI:</w:t>
      </w:r>
    </w:p>
    <w:p w:rsidR="00230100" w:rsidRPr="00230100" w:rsidRDefault="00230100" w:rsidP="00230100">
      <w:pPr>
        <w:numPr>
          <w:ilvl w:val="0"/>
          <w:numId w:val="5"/>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Cumhuriyet Mekteplerine Millet Alfabesi (1929)</w:t>
      </w:r>
    </w:p>
    <w:p w:rsidR="00230100" w:rsidRPr="00230100" w:rsidRDefault="00230100" w:rsidP="00230100">
      <w:pPr>
        <w:numPr>
          <w:ilvl w:val="0"/>
          <w:numId w:val="5"/>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Cumhuriyet Mekteplerine Alfabe (1929)</w:t>
      </w:r>
    </w:p>
    <w:p w:rsidR="00230100" w:rsidRPr="00230100" w:rsidRDefault="00230100" w:rsidP="00230100">
      <w:pPr>
        <w:numPr>
          <w:ilvl w:val="0"/>
          <w:numId w:val="5"/>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Cumhuriyet Mekteplerine Kıraat (Dört cilt, 1929)</w:t>
      </w:r>
    </w:p>
    <w:p w:rsidR="00230100" w:rsidRPr="00230100" w:rsidRDefault="00230100" w:rsidP="00230100">
      <w:pPr>
        <w:numPr>
          <w:ilvl w:val="0"/>
          <w:numId w:val="5"/>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Yeni Talebe Mektupları (1930)</w:t>
      </w:r>
    </w:p>
    <w:p w:rsidR="00230100" w:rsidRPr="00230100" w:rsidRDefault="00230100" w:rsidP="00230100">
      <w:pPr>
        <w:numPr>
          <w:ilvl w:val="0"/>
          <w:numId w:val="5"/>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Büyük Mektup Numuneleri (1932)</w:t>
      </w:r>
    </w:p>
    <w:p w:rsidR="00230100" w:rsidRPr="00230100" w:rsidRDefault="00230100" w:rsidP="00230100">
      <w:pPr>
        <w:numPr>
          <w:ilvl w:val="0"/>
          <w:numId w:val="5"/>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Türk Grameri (1941)</w:t>
      </w:r>
    </w:p>
    <w:p w:rsidR="00230100" w:rsidRPr="00230100" w:rsidRDefault="00230100" w:rsidP="00230100">
      <w:pPr>
        <w:numPr>
          <w:ilvl w:val="0"/>
          <w:numId w:val="5"/>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Dil Bilgisi (1942)</w:t>
      </w:r>
    </w:p>
    <w:p w:rsidR="00230100" w:rsidRPr="00230100" w:rsidRDefault="00230100" w:rsidP="00230100">
      <w:pPr>
        <w:numPr>
          <w:ilvl w:val="0"/>
          <w:numId w:val="5"/>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Fransız Grameri (1942)</w:t>
      </w:r>
    </w:p>
    <w:p w:rsidR="00230100" w:rsidRPr="00230100" w:rsidRDefault="00230100" w:rsidP="00230100">
      <w:pPr>
        <w:numPr>
          <w:ilvl w:val="0"/>
          <w:numId w:val="5"/>
        </w:numPr>
        <w:shd w:val="clear" w:color="auto" w:fill="FFFFFF"/>
        <w:spacing w:after="150" w:line="240" w:lineRule="auto"/>
        <w:ind w:left="0"/>
        <w:jc w:val="both"/>
        <w:textAlignment w:val="bottom"/>
        <w:rPr>
          <w:rFonts w:ascii="Arial" w:eastAsia="Times New Roman" w:hAnsi="Arial" w:cs="Arial"/>
          <w:b/>
          <w:color w:val="515151"/>
          <w:szCs w:val="20"/>
          <w:lang w:eastAsia="tr-TR"/>
        </w:rPr>
      </w:pPr>
      <w:r w:rsidRPr="00230100">
        <w:rPr>
          <w:rFonts w:ascii="Arial" w:eastAsia="Times New Roman" w:hAnsi="Arial" w:cs="Arial"/>
          <w:b/>
          <w:color w:val="515151"/>
          <w:szCs w:val="20"/>
          <w:lang w:eastAsia="tr-TR"/>
        </w:rPr>
        <w:t>Türkçe İzahlı Fransız Grameri (1948)</w:t>
      </w:r>
    </w:p>
    <w:p w:rsidR="00230100" w:rsidRPr="00E32BC1" w:rsidRDefault="00230100">
      <w:pPr>
        <w:rPr>
          <w:b/>
          <w:sz w:val="24"/>
        </w:rPr>
      </w:pPr>
    </w:p>
    <w:sectPr w:rsidR="00230100" w:rsidRPr="00E32BC1" w:rsidSect="00E32BC1">
      <w:pgSz w:w="11906" w:h="16838"/>
      <w:pgMar w:top="568"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5751F"/>
    <w:multiLevelType w:val="multilevel"/>
    <w:tmpl w:val="0C84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13119"/>
    <w:multiLevelType w:val="multilevel"/>
    <w:tmpl w:val="4774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ED5F23"/>
    <w:multiLevelType w:val="multilevel"/>
    <w:tmpl w:val="FEEE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AC3590"/>
    <w:multiLevelType w:val="multilevel"/>
    <w:tmpl w:val="374E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6C1E98"/>
    <w:multiLevelType w:val="multilevel"/>
    <w:tmpl w:val="E540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0100"/>
    <w:rsid w:val="00230100"/>
    <w:rsid w:val="00931379"/>
    <w:rsid w:val="00D70747"/>
    <w:rsid w:val="00E13FAA"/>
    <w:rsid w:val="00E32B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47"/>
  </w:style>
  <w:style w:type="paragraph" w:styleId="Balk3">
    <w:name w:val="heading 3"/>
    <w:basedOn w:val="Normal"/>
    <w:link w:val="Balk3Char"/>
    <w:uiPriority w:val="9"/>
    <w:qFormat/>
    <w:rsid w:val="0023010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3010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301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30100"/>
    <w:rPr>
      <w:color w:val="0000FF"/>
      <w:u w:val="single"/>
    </w:rPr>
  </w:style>
  <w:style w:type="character" w:customStyle="1" w:styleId="apple-converted-space">
    <w:name w:val="apple-converted-space"/>
    <w:basedOn w:val="VarsaylanParagrafYazTipi"/>
    <w:rsid w:val="00230100"/>
  </w:style>
  <w:style w:type="character" w:styleId="Gl">
    <w:name w:val="Strong"/>
    <w:basedOn w:val="VarsaylanParagrafYazTipi"/>
    <w:uiPriority w:val="22"/>
    <w:qFormat/>
    <w:rsid w:val="00230100"/>
    <w:rPr>
      <w:b/>
      <w:bCs/>
    </w:rPr>
  </w:style>
  <w:style w:type="paragraph" w:styleId="BalonMetni">
    <w:name w:val="Balloon Text"/>
    <w:basedOn w:val="Normal"/>
    <w:link w:val="BalonMetniChar"/>
    <w:uiPriority w:val="99"/>
    <w:semiHidden/>
    <w:unhideWhenUsed/>
    <w:rsid w:val="002301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0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03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n--edebiyatgretmeni-twb.net/aziz_nesin.htm" TargetMode="External"/><Relationship Id="rId3" Type="http://schemas.openxmlformats.org/officeDocument/2006/relationships/settings" Target="settings.xml"/><Relationship Id="rId7" Type="http://schemas.openxmlformats.org/officeDocument/2006/relationships/hyperlink" Target="http://www.xn--edebiyatgretmeni-twb.net/nurullah_ata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n--edebiyatgretmeni-twb.net/nazim_hikmet.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Bülent</dc:creator>
  <cp:lastModifiedBy>Peyami</cp:lastModifiedBy>
  <cp:revision>2</cp:revision>
  <dcterms:created xsi:type="dcterms:W3CDTF">2015-10-13T07:00:00Z</dcterms:created>
  <dcterms:modified xsi:type="dcterms:W3CDTF">2015-10-13T07:00:00Z</dcterms:modified>
</cp:coreProperties>
</file>